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8.0.0 -->
  <w:body>
    <w:p>
      <w:pPr>
        <w:spacing w:line="500" w:lineRule="exact"/>
        <w:jc w:val="center"/>
        <w:rPr>
          <w:rFonts w:eastAsia="宋体" w:hint="eastAsia"/>
          <w:sz w:val="44"/>
          <w:szCs w:val="44"/>
          <w:lang w:val="en-US" w:eastAsia="zh-CN"/>
        </w:rPr>
      </w:pPr>
      <w:bookmarkStart w:id="0" w:name="BL_000002"/>
      <w:r>
        <w:rPr>
          <w:rFonts w:hint="eastAsia"/>
          <w:sz w:val="44"/>
          <w:szCs w:val="44"/>
        </w:rPr>
        <w:t>中厚板事业部营口炼铁厂新建300㎡烧结机四辊破碎机项目</w:t>
      </w:r>
      <w:bookmarkEnd w:id="0"/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spacing w:line="5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拟中标结果公示</w:t>
      </w:r>
    </w:p>
    <w:p>
      <w:pPr>
        <w:spacing w:line="500" w:lineRule="exact"/>
        <w:jc w:val="center"/>
        <w:rPr>
          <w:rFonts w:ascii="仿宋" w:eastAsia="仿宋" w:hAnsi="仿宋" w:hint="eastAsia"/>
          <w:sz w:val="24"/>
          <w:szCs w:val="24"/>
          <w:lang w:val="en-US" w:eastAsia="zh-CN"/>
        </w:rPr>
      </w:pPr>
      <w:bookmarkStart w:id="1" w:name="BL_000001"/>
      <w:r>
        <w:rPr>
          <w:rFonts w:ascii="仿宋" w:eastAsia="仿宋" w:hAnsi="仿宋" w:hint="eastAsia"/>
          <w:sz w:val="24"/>
          <w:szCs w:val="24"/>
        </w:rPr>
        <w:t>ZBXM202505220001</w:t>
      </w:r>
      <w:bookmarkEnd w:id="1"/>
      <w:r>
        <w:rPr>
          <w:rFonts w:ascii="仿宋" w:eastAsia="仿宋" w:hAnsi="仿宋" w:hint="eastAsia"/>
          <w:sz w:val="24"/>
          <w:szCs w:val="24"/>
          <w:lang w:val="en-US" w:eastAsia="zh-CN"/>
        </w:rPr>
        <w:t xml:space="preserve"> </w:t>
      </w:r>
    </w:p>
    <w:p/>
    <w:p>
      <w:pPr>
        <w:spacing w:line="500" w:lineRule="exact"/>
        <w:ind w:firstLine="560" w:firstLineChars="200"/>
        <w:rPr>
          <w:rFonts w:ascii="仿宋" w:eastAsia="仿宋" w:hAnsi="仿宋" w:hint="eastAsia"/>
          <w:sz w:val="28"/>
          <w:szCs w:val="28"/>
          <w:lang w:val="en-US" w:eastAsia="zh-CN"/>
        </w:rPr>
      </w:pPr>
      <w:r>
        <w:rPr>
          <w:rFonts w:ascii="仿宋" w:eastAsia="仿宋" w:hAnsi="仿宋" w:hint="eastAsia"/>
          <w:sz w:val="28"/>
          <w:szCs w:val="28"/>
        </w:rPr>
        <w:t>公示结束时间：</w:t>
      </w:r>
      <w:bookmarkStart w:id="2" w:name="BL_000056"/>
      <w:r>
        <w:rPr>
          <w:rFonts w:ascii="仿宋" w:eastAsia="仿宋" w:hAnsi="仿宋" w:hint="eastAsia"/>
          <w:sz w:val="28"/>
          <w:szCs w:val="28"/>
        </w:rPr>
        <w:t>2025-05-29 07:58</w:t>
      </w:r>
      <w:bookmarkEnd w:id="2"/>
      <w:r>
        <w:rPr>
          <w:rFonts w:ascii="仿宋" w:eastAsia="仿宋" w:hAnsi="仿宋" w:hint="eastAsia"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ind w:firstLine="560" w:firstLineChars="20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一、拟中标结果</w:t>
      </w:r>
    </w:p>
    <w:p>
      <w:pPr>
        <w:spacing w:line="500" w:lineRule="exact"/>
        <w:ind w:firstLine="560" w:firstLineChars="2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596"/>
        <w:gridCol w:w="46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C0C0C0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中标人名称</w:t>
            </w:r>
          </w:p>
        </w:tc>
        <w:tc>
          <w:tcPr>
            <w:shd w:val="clear" w:color="auto" w:fill="C0C0C0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中标总额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鞍山矿山设备制造有限公司</w:t>
            </w:r>
          </w:p>
        </w:tc>
        <w:tc>
          <w:tcPr>
            <w:shd w:val="clear" w:color="auto" w:fill="FFFFFF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1572000.00元（大写: 壹佰伍拾柒万贰仟元整）</w:t>
            </w:r>
          </w:p>
        </w:tc>
      </w:tr>
    </w:tbl>
    <w:p>
      <w:pPr>
        <w:spacing w:line="500" w:lineRule="exact"/>
        <w:ind w:firstLine="560" w:firstLineChars="200"/>
        <w:rPr>
          <w:rFonts w:ascii="仿宋" w:eastAsia="仿宋" w:hAnsi="仿宋"/>
          <w:sz w:val="28"/>
          <w:szCs w:val="28"/>
        </w:rPr>
      </w:pPr>
      <w:bookmarkStart w:id="3" w:name="BL_000055"/>
      <w:bookmarkEnd w:id="3"/>
    </w:p>
    <w:p>
      <w:pPr>
        <w:spacing w:line="500" w:lineRule="exact"/>
        <w:ind w:firstLine="560" w:firstLineChars="20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二、提出异议的渠道和方式</w:t>
      </w:r>
    </w:p>
    <w:p>
      <w:pPr>
        <w:spacing w:line="500" w:lineRule="exact"/>
        <w:ind w:firstLine="560" w:firstLineChars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投标人或者其他利害关系人对本招标项目的评标结果有异议的，请在拟中标结果公示结束时间内与开标员或业务负责人联系。</w:t>
      </w:r>
    </w:p>
    <w:p>
      <w:pPr>
        <w:spacing w:line="500" w:lineRule="exact"/>
        <w:rPr>
          <w:rFonts w:ascii="仿宋" w:eastAsia="仿宋" w:hAnsi="仿宋"/>
          <w:sz w:val="28"/>
          <w:szCs w:val="28"/>
        </w:rPr>
      </w:pPr>
    </w:p>
    <w:p>
      <w:pPr>
        <w:spacing w:line="500" w:lineRule="exact"/>
        <w:rPr>
          <w:rFonts w:ascii="仿宋" w:eastAsia="仿宋" w:hAnsi="仿宋"/>
          <w:sz w:val="28"/>
          <w:szCs w:val="28"/>
        </w:rPr>
      </w:pPr>
    </w:p>
    <w:p>
      <w:pPr>
        <w:spacing w:line="500" w:lineRule="exact"/>
        <w:rPr>
          <w:rFonts w:ascii="仿宋" w:eastAsia="仿宋" w:hAnsi="仿宋"/>
          <w:sz w:val="28"/>
          <w:szCs w:val="28"/>
        </w:rPr>
      </w:pPr>
    </w:p>
    <w:p>
      <w:pPr>
        <w:spacing w:line="500" w:lineRule="exact"/>
        <w:ind w:left="5250" w:leftChars="250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企业运营部招标采购办</w:t>
      </w:r>
    </w:p>
    <w:p>
      <w:pPr>
        <w:spacing w:line="500" w:lineRule="exact"/>
        <w:ind w:left="5250" w:leftChars="2500"/>
        <w:jc w:val="center"/>
        <w:rPr>
          <w:rFonts w:ascii="仿宋" w:eastAsia="仿宋" w:hAnsi="仿宋" w:hint="eastAsia"/>
          <w:sz w:val="28"/>
          <w:szCs w:val="28"/>
        </w:rPr>
      </w:pPr>
      <w:bookmarkStart w:id="4" w:name="BL_000065"/>
      <w:r>
        <w:rPr>
          <w:rFonts w:ascii="仿宋" w:eastAsia="仿宋" w:hAnsi="仿宋" w:hint="eastAsia"/>
          <w:sz w:val="28"/>
          <w:szCs w:val="28"/>
        </w:rPr>
        <w:t>2025-05-29</w:t>
      </w:r>
      <w:bookmarkEnd w:id="4"/>
    </w:p>
    <w:sectPr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UxZTI0ZjViMTc1MGViYThkYTQwOGVjNjBhY2NiNDM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Heading3">
    <w:name w:val="heading 3"/>
    <w:basedOn w:val="Normal"/>
    <w:next w:val="Normal"/>
    <w:qFormat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127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</cp:lastModifiedBy>
  <cp:revision>2</cp:revision>
  <dcterms:created xsi:type="dcterms:W3CDTF">2022-01-27T06:22:00Z</dcterms:created>
  <dcterms:modified xsi:type="dcterms:W3CDTF">2023-07-01T01:20:36Z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AEE1482F1AC84A2B9D641838B7541BD3_13</vt:lpwstr>
  </property>
  <property fmtid="{D5CDD505-2E9C-101B-9397-08002B2CF9AE}" pid="3" name="KSOProductBuildVer">
    <vt:lpwstr>2052-11.1.0.14309</vt:lpwstr>
  </property>
</Properties>
</file>